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b/>
          <w:sz w:val="28"/>
          <w:szCs w:val="28"/>
          <w:lang w:val="en"/>
        </w:rPr>
      </w:pPr>
      <w:bookmarkStart w:id="0" w:name="_Toc2004647"/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default" w:ascii="黑体" w:hAnsi="黑体" w:eastAsia="黑体"/>
          <w:sz w:val="28"/>
          <w:szCs w:val="28"/>
          <w:lang w:val="en"/>
        </w:rPr>
        <w:t>2</w:t>
      </w:r>
      <w:bookmarkStart w:id="4" w:name="_GoBack"/>
      <w:bookmarkEnd w:id="4"/>
    </w:p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超星智慧考试系统——考生使用手册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 安装登录</w:t>
      </w:r>
      <w:bookmarkEnd w:id="0"/>
    </w:p>
    <w:p>
      <w:pPr>
        <w:widowControl/>
        <w:numPr>
          <w:ilvl w:val="0"/>
          <w:numId w:val="0"/>
        </w:numPr>
        <w:tabs>
          <w:tab w:val="left" w:pos="6028"/>
        </w:tabs>
        <w:spacing w:line="360" w:lineRule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bookmarkStart w:id="1" w:name="_Toc2004648"/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（一）安装系统</w:t>
      </w:r>
      <w:bookmarkEnd w:id="1"/>
    </w:p>
    <w:p>
      <w:pPr>
        <w:widowControl/>
        <w:numPr>
          <w:ilvl w:val="0"/>
          <w:numId w:val="0"/>
        </w:numPr>
        <w:tabs>
          <w:tab w:val="left" w:pos="6028"/>
        </w:tabs>
        <w:spacing w:line="360" w:lineRule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目前，超星学习通支持Android和IOS两大移动操作系统。下载安装超星学习通前，请确定您的设备符合系统要求。</w:t>
      </w:r>
    </w:p>
    <w:p>
      <w:pPr>
        <w:widowControl/>
        <w:numPr>
          <w:ilvl w:val="0"/>
          <w:numId w:val="0"/>
        </w:numPr>
        <w:tabs>
          <w:tab w:val="left" w:pos="6028"/>
        </w:tabs>
        <w:spacing w:line="360" w:lineRule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您可以通过以下途径下载安装超星学习通：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instrText xml:space="preserve"> HYPERLINK "https://mooc1-api.zhexuezj.cn/" \l "point_3" </w:instrTex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fldChar w:fldCharType="end"/>
      </w:r>
    </w:p>
    <w:p>
      <w:pPr>
        <w:widowControl/>
        <w:numPr>
          <w:ilvl w:val="0"/>
          <w:numId w:val="0"/>
        </w:numPr>
        <w:tabs>
          <w:tab w:val="left" w:pos="6028"/>
        </w:tabs>
        <w:spacing w:line="360" w:lineRule="auto"/>
        <w:ind w:firstLine="560" w:firstLineChars="20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1、应用市场搜索“学习通”，查找到图标为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drawing>
          <wp:inline distT="0" distB="0" distL="0" distR="0">
            <wp:extent cx="327660" cy="327660"/>
            <wp:effectExtent l="0" t="0" r="0" b="0"/>
            <wp:docPr id="27" name="图片 27" descr="IMG_25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IMG_256"/>
                    <pic:cNvPicPr>
                      <a:picLocks noChangeAspect="true" noChangeArrowheads="true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的App，下载并安装。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instrText xml:space="preserve"> HYPERLINK "https://mooc1-api.zhexuezj.cn/" \l "point_4" </w:instrTex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fldChar w:fldCharType="end"/>
      </w:r>
    </w:p>
    <w:p>
      <w:pPr>
        <w:widowControl/>
        <w:numPr>
          <w:ilvl w:val="0"/>
          <w:numId w:val="0"/>
        </w:numPr>
        <w:tabs>
          <w:tab w:val="left" w:pos="6028"/>
        </w:tabs>
        <w:spacing w:line="360" w:lineRule="auto"/>
        <w:ind w:firstLine="560" w:firstLineChars="20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2、扫描下面的二维码，跳转到对应链接下载App并安装（如用微信扫描二维码请选择在浏览器打开）。</w:t>
      </w:r>
    </w:p>
    <w:p>
      <w:pPr>
        <w:widowControl/>
        <w:numPr>
          <w:ilvl w:val="0"/>
          <w:numId w:val="0"/>
        </w:numPr>
        <w:tabs>
          <w:tab w:val="left" w:pos="6028"/>
        </w:tabs>
        <w:spacing w:line="360" w:lineRule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drawing>
          <wp:inline distT="0" distB="0" distL="114300" distR="114300">
            <wp:extent cx="1714500" cy="1619250"/>
            <wp:effectExtent l="0" t="0" r="0" b="0"/>
            <wp:docPr id="8" name="图片 8" descr="微信图片_2022062116313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20621163136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0"/>
        </w:numPr>
        <w:tabs>
          <w:tab w:val="left" w:pos="6028"/>
        </w:tabs>
        <w:spacing w:line="360" w:lineRule="auto"/>
        <w:ind w:firstLine="560" w:firstLineChars="20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3、移动设备浏览器访问网址链接下载并安装“学习通”App，下载链接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instrText xml:space="preserve"> HYPERLINK "http://app.chaoxing.com/" </w:instrTex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http://app.chaoxing.com/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fldChar w:fldCharType="end"/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。</w:t>
      </w:r>
    </w:p>
    <w:p>
      <w:pPr>
        <w:widowControl/>
        <w:numPr>
          <w:ilvl w:val="0"/>
          <w:numId w:val="0"/>
        </w:numPr>
        <w:tabs>
          <w:tab w:val="left" w:pos="6028"/>
        </w:tabs>
        <w:spacing w:line="360" w:lineRule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注意：Android系统用户通过1、3两种方式下载安装时若提示“未知应用来源”，请确认继续安装；IOS系统用户安装时需要动态验证，按照系统提示进行操作即可。</w:t>
      </w:r>
    </w:p>
    <w:p>
      <w:pPr>
        <w:widowControl/>
        <w:numPr>
          <w:ilvl w:val="0"/>
          <w:numId w:val="0"/>
        </w:numPr>
        <w:tabs>
          <w:tab w:val="left" w:pos="6028"/>
        </w:tabs>
        <w:spacing w:line="360" w:lineRule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bookmarkStart w:id="2" w:name="_Toc2004649"/>
      <w:bookmarkStart w:id="3" w:name="_Toc25391"/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（二）登录学习通</w:t>
      </w:r>
      <w:bookmarkEnd w:id="2"/>
      <w:bookmarkEnd w:id="3"/>
    </w:p>
    <w:p>
      <w:pPr>
        <w:widowControl/>
        <w:numPr>
          <w:ilvl w:val="0"/>
          <w:numId w:val="0"/>
        </w:numPr>
        <w:tabs>
          <w:tab w:val="left" w:pos="6028"/>
        </w:tabs>
        <w:spacing w:line="360" w:lineRule="auto"/>
        <w:ind w:firstLine="560" w:firstLineChars="200"/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下载学习通，输入手机号+验证码登录即可，按照提示绑定单位（全国总工会）+账号，如果没有提示，请右下角点击“我”-头像-账号管理-单位设置，添加单位（全国总工会）和账号</w:t>
      </w:r>
    </w:p>
    <w:p>
      <w:pPr>
        <w:pStyle w:val="14"/>
        <w:adjustRightInd w:val="0"/>
        <w:snapToGrid w:val="0"/>
        <w:spacing w:line="360" w:lineRule="auto"/>
        <w:ind w:left="360" w:firstLine="0" w:firstLineChars="0"/>
        <w:jc w:val="center"/>
        <w:rPr>
          <w:rFonts w:ascii="宋体" w:hAnsi="宋体"/>
        </w:rPr>
      </w:pPr>
      <w:r>
        <w:rPr>
          <w:rFonts w:ascii="宋体" w:hAnsi="宋体"/>
        </w:rPr>
        <w:drawing>
          <wp:inline distT="0" distB="0" distL="0" distR="0">
            <wp:extent cx="4097655" cy="5869305"/>
            <wp:effectExtent l="0" t="0" r="7620" b="7620"/>
            <wp:docPr id="66" name="图片 6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/>
                    <pic:cNvPicPr>
                      <a:picLocks noChangeAspect="true" noChangeArrowheads="true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7655" cy="586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、开始考试</w:t>
      </w:r>
    </w:p>
    <w:p/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right="0"/>
        <w:jc w:val="left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进入学习通，在底部菜单“消息”中，查看收件箱通知，如下图：</w:t>
      </w:r>
    </w:p>
    <w:p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3389630</wp:posOffset>
                </wp:positionH>
                <wp:positionV relativeFrom="paragraph">
                  <wp:posOffset>1757680</wp:posOffset>
                </wp:positionV>
                <wp:extent cx="1492250" cy="266700"/>
                <wp:effectExtent l="0" t="0" r="12700" b="1905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1492250" cy="2667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FF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6.9pt;margin-top:138.4pt;height:21pt;width:117.5pt;z-index:251692032;mso-width-relative:page;mso-height-relative:page;" filled="f" stroked="t" coordsize="21600,21600" o:gfxdata="UEsFBgAAAAAAAAAAAAAAAAAAAAAAAFBLAwQKAAAAAACHTuJAAAAAAAAAAAAAAAAABAAAAGRycy9Q&#10;SwMEFAAAAAgAh07iQEzFHbfZAAAACwEAAA8AAABkcnMvZG93bnJldi54bWxNjzFPwzAQhXck/oN1&#10;SCyIOmlEQSGXDkhQoQ6oLQOjE19ji9iOYjcp/55jotO90z29+161PrteTDRGGzxCvshAkG+Dtr5D&#10;+Dy83j+BiEl5rfrgCeGHIqzr66tKlTrMfkfTPnWCQ3wsFYJJaSiljK0hp+IiDOT5dgyjU4nXsZN6&#10;VDOHu14us2wlnbKePxg10Iuh9nt/cgjx4+1re9i9T53dbGezsXQcmjvE25s8ewaR6Jz+zfCHz+hQ&#10;M1MTTl5H0SM8FAWjJ4Tl44oFO3iyaBCKnIWsK3nZof4FUEsDBBQAAAAIAIdO4kCaz6HwIwIAAA8E&#10;AAAOAAAAZHJzL2Uyb0RvYy54bWytU12O0zAQfkfiDpbfadLQdrdR09WqqyKkBVZaOIDrOImF/xi7&#10;TctlkHjbQ3AcxDUYO20p8Ibwg+XxzHye+b7x4mavFdkJ8NKaio5HOSXCcFtL01b0w/v1i2tKfGCm&#10;ZsoaUdGD8PRm+fzZonelKGxnVS2AIIjxZe8q2oXgyizzvBOa+ZF1wqCzsaBZQBParAbWI7pWWZHn&#10;s6y3UDuwXHiPt3eDky4TftMIHt41jReBqIpibSHtkPZN3LPlgpUtMNdJfiyD/UMVmkmDj56h7lhg&#10;ZAvyLygtOVhvmzDiVme2aSQXqQfsZpz/0c1jx5xIvSA53p1p8v8Plr/dPQCRdUVfTikxTKNGP748&#10;ff/2leAFstM7X2LQo3uA2J9395Z/9MTYVcdMK24BbN8JVmNNAbYipmS/5UTDYzbZ9G9sjfBsG2zi&#10;at+AjpjIAtknSQ5nScQ+EI6X48m8KKaoHEdfMZtd5UmzjJWnbAc+vBJWk3ioKKDkCZ3t7n2I1bDy&#10;FBIfM3YtlUqyK0P6is6nBXbOtUMOvGlTrrdK1jEutQztZqWA7BjO0Hqd40pdIhmXYVoGnGQldUWv&#10;Y8wpSJkjI5GEgc+NrQ9ICNhhHPH74KGz8JmSHkcR6/i0ZSAoUa8N8jofTyZxdpMxmV4VaMClZ3Pp&#10;YYYjFKpByXBcBbQapjwCbh3ItsPXklYDH7eoRyMTVVGrobhjzTh1icHjD4ljfWmnqF//ePk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FgAA&#10;AGRycy9QSwECFAAUAAAACACHTuJATMUdt9kAAAALAQAADwAAAAAAAAABACAAAAA4AAAAZHJzL2Rv&#10;d25yZXYueG1sUEsBAhQAFAAAAAgAh07iQJrPofAjAgAADwQAAA4AAAAAAAAAAQAgAAAAPgEAAGRy&#10;cy9lMm9Eb2MueG1sUEsFBgAAAAAGAAYAWQEAANMFAAAAAA==&#10;">
                <v:fill on="f" focussize="0,0"/>
                <v:stroke color="#FF0000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895350</wp:posOffset>
                </wp:positionV>
                <wp:extent cx="1492250" cy="266700"/>
                <wp:effectExtent l="0" t="0" r="12700" b="1905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1492250" cy="2667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FF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1pt;margin-top:70.5pt;height:21pt;width:117.5pt;z-index:251689984;mso-width-relative:page;mso-height-relative:page;" filled="f" stroked="t" coordsize="21600,21600" o:gfxdata="UEsFBgAAAAAAAAAAAAAAAAAAAAAAAFBLAwQKAAAAAACHTuJAAAAAAAAAAAAAAAAABAAAAGRycy9Q&#10;SwMEFAAAAAgAh07iQIsCgITYAAAACgEAAA8AAABkcnMvZG93bnJldi54bWxNjz1PwzAQhnck/oN1&#10;SCyotZNWqApxOiBBhTqgtgyMTnyNI+JzFLtJ+fccE4z33qP3o9xefS8mHGMXSEO2VCCQmmA7ajV8&#10;nF4WGxAxGbKmD4QavjHCtrq9KU1hw0wHnI6pFWxCsTAaXEpDIWVsHHoTl2FA4t85jN4kPsdW2tHM&#10;bO57mSv1KL3piBOcGfDZYfN1vHgN8f31c386vE1tt9vPbtfheagftL6/y9QTiITX9AfDb32uDhV3&#10;qsOFbBS9hsU6Z5L1dcabGMhXirfUrGxWCmRVyv8Tqh9QSwMEFAAAAAgAh07iQL+rNEgjAgAADwQA&#10;AA4AAABkcnMvZTJvRG9jLnhtbK1TXY7TMBB+R+IOlt9p0mzb3UZNV6uuipAWWGnhAK7jJBb+Y+w2&#10;LZdB4o1DcBzENRg7bSnwhvCD5fHMfJ75vvHidq8V2Qnw0pqKjkc5JcJwW0vTVvT9u/WLG0p8YKZm&#10;yhpR0YPw9Hb5/Nmid6UobGdVLYAgiPFl7yraheDKLPO8E5r5kXXCoLOxoFlAE9qsBtYjulZZkeez&#10;rLdQO7BceI+394OTLhN+0wge3jaNF4GoimJtIe2Q9k3cs+WClS0w10l+LIP9QxWaSYOPnqHuWWBk&#10;C/IvKC05WG+bMOJWZ7ZpJBepB+xmnP/RzVPHnEi9IDnenWny/w+Wv9k9ApF1Ra+uKDFMo0Y/Pn/9&#10;/u0LwQtkp3e+xKAn9wixP+8eLP/gibGrjplW3AHYvhOsxpoCbEVMyX7LiYbHbLLpX9sa4dk22MTV&#10;vgEdMZEFsk+SHM6SiH0gHC/Hk3lRTFE5jr5iNrvOk2YZK0/ZDnx4Kawm8VBRQMkTOts9+BCrYeUp&#10;JD5m7FoqlWRXhvQVnU+LKcJrhxx406Zcb5WsY1xqGdrNSgHZMZyh9TrHlbpEMi7DtAw4yUrqit7E&#10;mFOQMkdGIgkDnxtbH5AQsMM44vfBQ2fhEyU9jiLW8XHLQFCiXhnkdT6eTOLsJmMyvS7QgEvP5tLD&#10;DEcoVIOS4bgKaDVMeQTcOpBth68lrQY+7lCPRiaqolZDcceaceoSg8cfEsf60k5Rv/7x8i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WAAAA&#10;ZHJzL1BLAQIUABQAAAAIAIdO4kCLAoCE2AAAAAoBAAAPAAAAAAAAAAEAIAAAADgAAABkcnMvZG93&#10;bnJldi54bWxQSwECFAAUAAAACACHTuJAv6s0SCMCAAAPBAAADgAAAAAAAAABACAAAAA9AQAAZHJz&#10;L2Uyb0RvYy54bWxQSwUGAAAAAAYABgBZAQAA0gUAAAAA&#10;">
                <v:fill on="f" focussize="0,0"/>
                <v:stroke color="#FF0000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660400</wp:posOffset>
                </wp:positionV>
                <wp:extent cx="1644650" cy="317500"/>
                <wp:effectExtent l="0" t="0" r="12700" b="2540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1644650" cy="3175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FF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0.4pt;margin-top:52pt;height:25pt;width:129.5pt;z-index:251691008;mso-width-relative:page;mso-height-relative:page;" filled="f" stroked="t" coordsize="21600,21600" o:gfxdata="UEsFBgAAAAAAAAAAAAAAAAAAAAAAAFBLAwQKAAAAAACHTuJAAAAAAAAAAAAAAAAABAAAAGRycy9Q&#10;SwMEFAAAAAgAh07iQDLe6vTZAAAACwEAAA8AAABkcnMvZG93bnJldi54bWxNj8FOwzAQRO+V+Adr&#10;kbhU1E5FKwhxekCCCvWA2nLg6MTbOCJeR7GblL9nOdHjzoxm3xSbi+/EiENsA2nIFgoEUh1sS42G&#10;z+Pr/SOImAxZ0wVCDT8YYVPezAqT2zDRHsdDagSXUMyNBpdSn0sZa4fexEXokdg7hcGbxOfQSDuY&#10;ict9J5dKraU3LfEHZ3p8cVh/H85eQ/x4+9od9+9j0253k9u2eOqrudZ3t5l6BpHwkv7D8IfP6FAy&#10;UxXOZKPoNCzXitETG+qBR3FilT2xUrGyYkWWhbzeUP4CUEsDBBQAAAAIAIdO4kDJfX2YJAIAAA8E&#10;AAAOAAAAZHJzL2Uyb0RvYy54bWytU11uEzEQfkfiDpbfySZpkrarbKoqVRBSgUqFAzhe766F7TFj&#10;J5tyGSTeOATHQVyDsfNDgDeEHyyPZ+bzzPeN5zc7a9hWYdDgKj4aDDlTTkKtXVvx9+9WL644C1G4&#10;WhhwquJPKvCbxfNn896XagwdmFohIxAXyt5XvIvRl0URZKesCAPwypGzAbQikoltUaPoCd2aYjwc&#10;zooesPYIUoVAt3d7J19k/KZRMr5tmqAiMxWn2mLeMe/rtBeLuShbFL7T8lCG+IcqrNCOHj1B3Yko&#10;2Ab1X1BWS4QATRxIsAU0jZYq90DdjIZ/dPPYCa9yL0RO8Ceawv+DlW+2D8h0XfGLCWdOWNLox+ev&#10;3799YXRB7PQ+lBT06B8w9Rf8PcgPgTlYdsK16hYR+k6JmmqKuFEppfgtJxmBstm6fw01wYtNhMzV&#10;rkGbMIkFtsuSPJ0kUbvIJF2OZpPJbErKSfJdjC6nw6xZIcpjtscQXyqwLB0qjiR5Rhfb+xBTNaI8&#10;hqTHHKy0MVl241hf8evpeErw1hMHwbU5N4DRdYrLLWO7XhpkW0EztFoNaeUuiYzzMKsjTbLRtuJX&#10;KeYYZNyBkUTCns811E9ECMJ+HOn70KED/MRZT6NIdXzcCFScmVeOeL0eTSZpdrMxmV6OycBzz/rc&#10;I5wkKFKDs/1xGclqhAkEuPGo245ey1rt+bglPRqdqUpa7Ys71ExTlxk8/JA01ud2jvr1jxc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BYA&#10;AABkcnMvUEsBAhQAFAAAAAgAh07iQDLe6vTZAAAACwEAAA8AAAAAAAAAAQAgAAAAOAAAAGRycy9k&#10;b3ducmV2LnhtbFBLAQIUABQAAAAIAIdO4kDJfX2YJAIAAA8EAAAOAAAAAAAAAAEAIAAAAD4BAABk&#10;cnMvZTJvRG9jLnhtbFBLBQYAAAAABgAGAFkBAADUBQAAAAA=&#10;">
                <v:fill on="f" focussize="0,0"/>
                <v:stroke color="#FF0000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0" distR="0">
            <wp:extent cx="1554480" cy="3444240"/>
            <wp:effectExtent l="0" t="0" r="7620" b="3810"/>
            <wp:docPr id="7" name="图片 7" descr="00d3c48d5027e7e2c233d86306cca9d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00d3c48d5027e7e2c233d86306cca9d"/>
                    <pic:cNvPicPr>
                      <a:picLocks noChangeAspect="true" noChangeArrowheads="true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0" distR="0">
            <wp:extent cx="1554480" cy="3291840"/>
            <wp:effectExtent l="0" t="0" r="7620" b="3810"/>
            <wp:docPr id="6" name="图片 6" descr="88a03da3ae8802b5dd52909ebe1497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88a03da3ae8802b5dd52909ebe14974"/>
                    <pic:cNvPicPr>
                      <a:picLocks noChangeAspect="true" noChangeArrowheads="true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0" distR="0">
            <wp:extent cx="1554480" cy="3291840"/>
            <wp:effectExtent l="0" t="0" r="7620" b="3810"/>
            <wp:docPr id="5" name="图片 5" descr="b53c4a021b6507535f06fd6a6229dbe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b53c4a021b6507535f06fd6a6229dbe"/>
                    <pic:cNvPicPr>
                      <a:picLocks noChangeAspect="true" noChangeArrowheads="true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 xml:space="preserve">   </w:t>
      </w:r>
    </w:p>
    <w:p>
      <w:pPr>
        <w:jc w:val="center"/>
        <w:rPr>
          <w:rFonts w:hint="eastAsia"/>
        </w:rPr>
      </w:pPr>
    </w:p>
    <w:p>
      <w:pPr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、作答提交</w:t>
      </w:r>
    </w:p>
    <w:p>
      <w:pPr>
        <w:widowControl/>
        <w:numPr>
          <w:ilvl w:val="0"/>
          <w:numId w:val="0"/>
        </w:numPr>
        <w:tabs>
          <w:tab w:val="left" w:pos="6028"/>
        </w:tabs>
        <w:spacing w:line="360" w:lineRule="auto"/>
        <w:ind w:firstLine="560" w:firstLineChars="20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1：考试开始后，方能进入考试进行作答。进入考试首先需要阅读考试通知并勾选“我已阅读并同意”。</w:t>
      </w:r>
    </w:p>
    <w:p>
      <w:pPr>
        <w:widowControl/>
        <w:numPr>
          <w:ilvl w:val="0"/>
          <w:numId w:val="0"/>
        </w:numPr>
        <w:tabs>
          <w:tab w:val="left" w:pos="6028"/>
        </w:tabs>
        <w:spacing w:line="360" w:lineRule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按照系统提示进行操作即可答题与提交。正式考试前将会进行模拟测试，请考生在模拟测试中熟悉系统。</w:t>
      </w: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1805940</wp:posOffset>
                </wp:positionV>
                <wp:extent cx="2087880" cy="260350"/>
                <wp:effectExtent l="0" t="0" r="26670" b="2540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2087880" cy="2603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FF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pt;margin-top:142.2pt;height:20.5pt;width:164.4pt;z-index:251699200;mso-width-relative:page;mso-height-relative:page;" filled="f" stroked="t" coordsize="21600,21600" o:gfxdata="UEsFBgAAAAAAAAAAAAAAAAAAAAAAAFBLAwQKAAAAAACHTuJAAAAAAAAAAAAAAAAABAAAAGRycy9Q&#10;SwMEFAAAAAgAh07iQMl4bhjbAAAACgEAAA8AAABkcnMvZG93bnJldi54bWxNj8FOwzAMhu9IvENk&#10;JC6IpStlVKXpDkgwoR2mbRw4po3XVDRO1WTteHvMCW62/Ov395Xri+vFhGPoPClYLhIQSI03HbUK&#10;Po6v9zmIEDUZ3XtCBd8YYF1dX5W6MH6mPU6H2AouoVBoBTbGoZAyNBadDgs/IPHt5EenI69jK82o&#10;Zy53vUyTZCWd7og/WD3gi8Xm63B2CsLu7XN73L9PbbfZznbT4Wmo75S6vVkmzyAiXuJfGH7xGR0q&#10;Zqr9mUwQvYIsZ5WoIM2zDAQHHp5W7FLzkD5mIKtS/leofgBQSwMEFAAAAAgAh07iQNd+o4sjAgAA&#10;DwQAAA4AAABkcnMvZTJvRG9jLnhtbK1TUW4TMRD9R+IOlv/JbpekTVfdVFWrIKQClQoHcLzeXQvb&#10;Y8ZONuUySPz1EBwHcQ3GThoC/CH8YXk8M88z740vLrfWsI3CoME1/GRScqachFa7vuEf3i9fzDkL&#10;UbhWGHCq4Q8q8MvF82cXo69VBQOYViEjEBfq0Td8iNHXRRHkoKwIE/DKkbMDtCKSiX3RohgJ3Zqi&#10;KsvTYgRsPYJUIdDtzc7JFxm/65SM77ouqMhMw6m2mHfM+yrtxeJC1D0KP2i5L0P8QxVWaEePHqBu&#10;RBRsjfovKKslQoAuTiTYArpOS5V7oG5Oyj+6uR+EV7kXIif4A03h/8HKt5s7ZLpteEVKOWFJox9f&#10;Hr9/+8rogtgZfagp6N7fYeov+FuQHwNzcD0I16srRBgHJVqqKeJapZTit5xkBMpmq/ENtAQv1hEy&#10;V9sObcIkFtg2S/JwkERtI5N0WZXzs/mclJPkq07Ll7OsWSHqp2yPIb5SYFk6NBxJ8owuNrchpmpE&#10;/RSSHnOw1MZk2Y1jY8PPZ9WM4K0nDoLrc24Ao9sUl1vGfnVtkG0EzdByWdLKXRIZx2FWR5pko23D&#10;5ynmKci4PSOJhB2fK2gfiBCE3TjS96HDAPiZs5FGker4tBaoODOvHfF6fjKdptnNxnR2VpGBx57V&#10;sUc4SVCkBme743UkqxMmEODao+4Hei1rtePjivTodKYqabUrbl8zTV1mcP9D0lgf2znq1z9e/A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W&#10;AAAAZHJzL1BLAQIUABQAAAAIAIdO4kDJeG4Y2wAAAAoBAAAPAAAAAAAAAAEAIAAAADgAAABkcnMv&#10;ZG93bnJldi54bWxQSwECFAAUAAAACACHTuJA136jiyMCAAAPBAAADgAAAAAAAAABACAAAABAAQAA&#10;ZHJzL2Uyb0RvYy54bWxQSwUGAAAAAAYABgBZAQAA1QUAAAAA&#10;">
                <v:fill on="f" focussize="0,0"/>
                <v:stroke color="#FF0000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0" distR="0">
            <wp:extent cx="2186940" cy="3103245"/>
            <wp:effectExtent l="0" t="0" r="3810" b="1905"/>
            <wp:docPr id="4" name="图片 4" descr="4ec8aa6d010f5077f3b9c610f3ae42f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ec8aa6d010f5077f3b9c610f3ae42f"/>
                    <pic:cNvPicPr>
                      <a:picLocks noChangeAspect="true" noChangeArrowheads="true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310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461260" cy="3159125"/>
            <wp:effectExtent l="0" t="0" r="15240" b="3175"/>
            <wp:docPr id="3" name="图片 3" descr="3c46aa7894f33739652055f7236f03f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c46aa7894f33739652055f7236f03f"/>
                    <pic:cNvPicPr>
                      <a:picLocks noChangeAspect="true" noChangeArrowheads="true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315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0"/>
        </w:numPr>
        <w:tabs>
          <w:tab w:val="left" w:pos="6028"/>
        </w:tabs>
        <w:spacing w:line="360" w:lineRule="auto"/>
        <w:ind w:firstLine="560" w:firstLineChars="20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2：开始答题：进入考试界面后左上角有本场考试倒计时，学生点击右下角【下一题】为继续作答；点击答题界面上方的【答题卡】区域可进行整卷浏览，深色的为“已答试题”，浅色的为“未答试题”；考生在最后一题点击【下一步】可进入整体答题情况核查。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</w:pPr>
      <w:r>
        <w:drawing>
          <wp:inline distT="0" distB="0" distL="114300" distR="114300">
            <wp:extent cx="5268595" cy="3829050"/>
            <wp:effectExtent l="0" t="0" r="8255" b="0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center"/>
      </w:pPr>
      <w:r>
        <w:drawing>
          <wp:inline distT="0" distB="0" distL="114300" distR="114300">
            <wp:extent cx="2374900" cy="3410585"/>
            <wp:effectExtent l="0" t="0" r="6350" b="18415"/>
            <wp:docPr id="2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true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341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tabs>
          <w:tab w:val="left" w:pos="6028"/>
        </w:tabs>
        <w:spacing w:line="360" w:lineRule="auto"/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3：考生点击最下方的【交卷】按钮，若存在未作答题目，系统会有相关提示，请选择“取消”并退回至整卷浏览补充作答，在整卷浏览处补充作答时，注意修改后在题目右下角点击【保存】；若确认试卷无误后，则可直接点击确认进行提交。</w:t>
      </w:r>
    </w:p>
    <w:p>
      <w:pPr>
        <w:ind w:firstLine="420" w:firstLineChars="200"/>
        <w:jc w:val="center"/>
      </w:pPr>
      <w:r>
        <w:drawing>
          <wp:inline distT="0" distB="0" distL="114300" distR="114300">
            <wp:extent cx="5272405" cy="3199130"/>
            <wp:effectExtent l="0" t="0" r="4445" b="1270"/>
            <wp:docPr id="9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true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199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center"/>
      </w:pPr>
      <w:r>
        <w:drawing>
          <wp:inline distT="0" distB="0" distL="114300" distR="114300">
            <wp:extent cx="5271770" cy="4439920"/>
            <wp:effectExtent l="0" t="0" r="5080" b="17780"/>
            <wp:docPr id="10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true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439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AC"/>
    <w:rsid w:val="000A07D6"/>
    <w:rsid w:val="000B3FF9"/>
    <w:rsid w:val="0015726D"/>
    <w:rsid w:val="001945D3"/>
    <w:rsid w:val="001B19AC"/>
    <w:rsid w:val="003A6278"/>
    <w:rsid w:val="006F3E48"/>
    <w:rsid w:val="008E3D39"/>
    <w:rsid w:val="00AF3939"/>
    <w:rsid w:val="00B66999"/>
    <w:rsid w:val="00C26B1F"/>
    <w:rsid w:val="00CE1CC6"/>
    <w:rsid w:val="00DC4E68"/>
    <w:rsid w:val="00DD4696"/>
    <w:rsid w:val="208E418B"/>
    <w:rsid w:val="750F6FE3"/>
    <w:rsid w:val="7E002753"/>
    <w:rsid w:val="FBFDA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2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3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1">
    <w:name w:val="标题 1 Char"/>
    <w:basedOn w:val="10"/>
    <w:link w:val="2"/>
    <w:qFormat/>
    <w:uiPriority w:val="0"/>
    <w:rPr>
      <w:rFonts w:ascii="Calibri" w:hAnsi="Calibri" w:eastAsia="宋体" w:cs="Times New Roman"/>
      <w:b/>
      <w:kern w:val="44"/>
      <w:sz w:val="44"/>
      <w:szCs w:val="24"/>
    </w:rPr>
  </w:style>
  <w:style w:type="character" w:customStyle="1" w:styleId="12">
    <w:name w:val="标题 2 Char"/>
    <w:basedOn w:val="10"/>
    <w:link w:val="3"/>
    <w:qFormat/>
    <w:uiPriority w:val="0"/>
    <w:rPr>
      <w:rFonts w:ascii="Arial" w:hAnsi="Arial" w:eastAsia="黑体" w:cs="Times New Roman"/>
      <w:b/>
      <w:sz w:val="32"/>
      <w:szCs w:val="24"/>
    </w:rPr>
  </w:style>
  <w:style w:type="character" w:customStyle="1" w:styleId="13">
    <w:name w:val="标题 3 Char"/>
    <w:basedOn w:val="10"/>
    <w:link w:val="4"/>
    <w:qFormat/>
    <w:uiPriority w:val="0"/>
    <w:rPr>
      <w:rFonts w:ascii="Calibri" w:hAnsi="Calibri" w:eastAsia="宋体" w:cs="Times New Roman"/>
      <w:b/>
      <w:sz w:val="32"/>
      <w:szCs w:val="2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10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眉 Char"/>
    <w:basedOn w:val="10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页脚 Char"/>
    <w:basedOn w:val="10"/>
    <w:link w:val="6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141</Words>
  <Characters>807</Characters>
  <Lines>6</Lines>
  <Paragraphs>1</Paragraphs>
  <TotalTime>6</TotalTime>
  <ScaleCrop>false</ScaleCrop>
  <LinksUpToDate>false</LinksUpToDate>
  <CharactersWithSpaces>947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2020-07-07T11:39:00Z</dcterms:created>
  <dc:creator>谢 晓亮</dc:creator>
  <cp:lastModifiedBy>user</cp:lastModifiedBy>
  <cp:lastPrinted>2022-06-23T09:19:49Z</cp:lastPrinted>
  <dcterms:modified xsi:type="dcterms:W3CDTF">2022-06-23T09:22:54Z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